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3FEE6" w14:textId="77777777" w:rsidR="00234F26" w:rsidRDefault="00234F26" w:rsidP="00234F26">
      <w:pPr>
        <w:jc w:val="center"/>
        <w:rPr>
          <w:b/>
          <w:bCs/>
          <w:color w:val="800000"/>
          <w:sz w:val="28"/>
          <w:szCs w:val="28"/>
        </w:rPr>
      </w:pPr>
      <w:bookmarkStart w:id="0" w:name="_GoBack"/>
      <w:bookmarkEnd w:id="0"/>
      <w:r>
        <w:rPr>
          <w:b/>
          <w:bCs/>
          <w:color w:val="800000"/>
          <w:sz w:val="28"/>
          <w:szCs w:val="28"/>
        </w:rPr>
        <w:t>Flexibility Support Services</w:t>
      </w:r>
    </w:p>
    <w:p w14:paraId="3C76BD62" w14:textId="77777777" w:rsidR="00234F26" w:rsidRPr="00CB55B0" w:rsidRDefault="00234F26" w:rsidP="00234F26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Vendors from the Academic Biomedical Career Customization (ABCC) Program</w:t>
      </w:r>
    </w:p>
    <w:p w14:paraId="2F85B2BE" w14:textId="77777777" w:rsidR="00234F26" w:rsidRDefault="00234F26" w:rsidP="00234F26">
      <w:pPr>
        <w:jc w:val="center"/>
        <w:rPr>
          <w:color w:val="800000"/>
        </w:rPr>
      </w:pPr>
    </w:p>
    <w:p w14:paraId="3726EF60" w14:textId="77777777" w:rsidR="00234F26" w:rsidRPr="00696AF4" w:rsidRDefault="00234F26" w:rsidP="00234F26">
      <w:pPr>
        <w:jc w:val="center"/>
        <w:rPr>
          <w:i/>
          <w:color w:val="800000"/>
        </w:rPr>
      </w:pPr>
      <w:r w:rsidRPr="00696AF4">
        <w:rPr>
          <w:i/>
          <w:color w:val="800000"/>
        </w:rPr>
        <w:t>(Note: Stanford School of Medicine does not endorse these vendors. This list represents vendors used by the Office of Faculty Development and Diversity in the ABCC program from 2012-2014.)</w:t>
      </w:r>
    </w:p>
    <w:p w14:paraId="6BBA133C" w14:textId="77777777" w:rsidR="00234F26" w:rsidRDefault="00234F26" w:rsidP="00234F26"/>
    <w:p w14:paraId="5C80CB13" w14:textId="77777777" w:rsidR="00234F26" w:rsidRPr="00B934D0" w:rsidRDefault="00234F26" w:rsidP="00234F26">
      <w:pPr>
        <w:rPr>
          <w:b/>
          <w:i/>
          <w:color w:val="800000"/>
          <w:sz w:val="28"/>
        </w:rPr>
      </w:pPr>
      <w:r w:rsidRPr="00B934D0">
        <w:rPr>
          <w:b/>
          <w:i/>
          <w:color w:val="800000"/>
          <w:sz w:val="28"/>
        </w:rPr>
        <w:t>Home Support Services</w:t>
      </w:r>
    </w:p>
    <w:tbl>
      <w:tblPr>
        <w:tblStyle w:val="LightShading-Accent2"/>
        <w:tblW w:w="13158" w:type="dxa"/>
        <w:tblLayout w:type="fixed"/>
        <w:tblLook w:val="04A0" w:firstRow="1" w:lastRow="0" w:firstColumn="1" w:lastColumn="0" w:noHBand="0" w:noVBand="1"/>
      </w:tblPr>
      <w:tblGrid>
        <w:gridCol w:w="2178"/>
        <w:gridCol w:w="2610"/>
        <w:gridCol w:w="3420"/>
        <w:gridCol w:w="4950"/>
      </w:tblGrid>
      <w:tr w:rsidR="007A24D0" w:rsidRPr="00696AF4" w14:paraId="7B493F9D" w14:textId="77777777" w:rsidTr="00085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  <w:hideMark/>
          </w:tcPr>
          <w:p w14:paraId="53FB6F7E" w14:textId="77777777" w:rsidR="00234F26" w:rsidRPr="00696AF4" w:rsidRDefault="00234F26" w:rsidP="00234F26">
            <w:pPr>
              <w:ind w:left="-723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noWrap/>
            <w:hideMark/>
          </w:tcPr>
          <w:p w14:paraId="6FF11B93" w14:textId="77777777" w:rsidR="00234F26" w:rsidRPr="00696AF4" w:rsidRDefault="00234F26" w:rsidP="00234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noWrap/>
            <w:hideMark/>
          </w:tcPr>
          <w:p w14:paraId="0FBBB856" w14:textId="77777777" w:rsidR="00234F26" w:rsidRPr="00696AF4" w:rsidRDefault="00234F26" w:rsidP="00234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F9B7E4E" w14:textId="77777777" w:rsidR="00234F26" w:rsidRPr="00696AF4" w:rsidRDefault="00234F26" w:rsidP="00234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7A24D0" w:rsidRPr="00696AF4" w14:paraId="45B6C88B" w14:textId="77777777" w:rsidTr="00085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441A5C9A" w14:textId="77777777" w:rsidR="00234F26" w:rsidRPr="00696AF4" w:rsidRDefault="00234F26" w:rsidP="00234F26">
            <w:pPr>
              <w:rPr>
                <w:rFonts w:ascii="Cambria" w:eastAsia="Times New Roman" w:hAnsi="Cambria" w:cs="Times New Roman"/>
                <w:bCs w:val="0"/>
                <w:color w:val="000000"/>
                <w:sz w:val="22"/>
                <w:szCs w:val="22"/>
                <w:u w:val="single"/>
              </w:rPr>
            </w:pPr>
            <w:r w:rsidRPr="00696AF4">
              <w:rPr>
                <w:rFonts w:ascii="Cambria" w:eastAsia="Times New Roman" w:hAnsi="Cambria" w:cs="Times New Roman"/>
                <w:bCs w:val="0"/>
                <w:color w:val="000000"/>
                <w:sz w:val="22"/>
                <w:szCs w:val="22"/>
                <w:u w:val="single"/>
              </w:rPr>
              <w:t>Description</w:t>
            </w:r>
          </w:p>
        </w:tc>
        <w:tc>
          <w:tcPr>
            <w:tcW w:w="2610" w:type="dxa"/>
            <w:hideMark/>
          </w:tcPr>
          <w:p w14:paraId="425F4F72" w14:textId="77777777" w:rsidR="00234F26" w:rsidRPr="00696AF4" w:rsidRDefault="00085AD9" w:rsidP="00234F26">
            <w:pPr>
              <w:tabs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u w:val="single"/>
              </w:rPr>
              <w:t>Credit equivalence</w:t>
            </w:r>
          </w:p>
        </w:tc>
        <w:tc>
          <w:tcPr>
            <w:tcW w:w="3420" w:type="dxa"/>
            <w:hideMark/>
          </w:tcPr>
          <w:p w14:paraId="5D779789" w14:textId="77777777" w:rsidR="00234F26" w:rsidRPr="00696AF4" w:rsidRDefault="00085AD9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u w:val="single"/>
              </w:rPr>
              <w:t>Provider</w:t>
            </w:r>
          </w:p>
        </w:tc>
        <w:tc>
          <w:tcPr>
            <w:tcW w:w="4950" w:type="dxa"/>
          </w:tcPr>
          <w:p w14:paraId="4FFD5BC7" w14:textId="77777777" w:rsidR="00234F26" w:rsidRPr="00696AF4" w:rsidRDefault="00085AD9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u w:val="single"/>
              </w:rPr>
              <w:t>How to redeem</w:t>
            </w:r>
          </w:p>
        </w:tc>
      </w:tr>
      <w:tr w:rsidR="007A24D0" w:rsidRPr="00696AF4" w14:paraId="4019DD87" w14:textId="77777777" w:rsidTr="00085AD9">
        <w:trPr>
          <w:trHeight w:val="639"/>
        </w:trPr>
        <w:tc>
          <w:tcPr>
            <w:tcW w:w="2178" w:type="dxa"/>
            <w:hideMark/>
          </w:tcPr>
          <w:p w14:paraId="103861E1" w14:textId="77777777" w:rsidR="00234F26" w:rsidRPr="00696AF4" w:rsidRDefault="00085AD9" w:rsidP="00085AD9">
            <w:pPr>
              <w:tabs>
                <w:tab w:val="left" w:pos="7290"/>
              </w:tabs>
              <w:ind w:right="-107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 routine home cleaning</w:t>
            </w:r>
          </w:p>
        </w:tc>
        <w:tc>
          <w:tcPr>
            <w:tcW w:w="2610" w:type="dxa"/>
            <w:hideMark/>
          </w:tcPr>
          <w:p w14:paraId="5E0F9EFF" w14:textId="77777777" w:rsidR="00234F26" w:rsidRPr="00696AF4" w:rsidRDefault="00085AD9" w:rsidP="00085AD9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3 credits</w:t>
            </w:r>
          </w:p>
        </w:tc>
        <w:tc>
          <w:tcPr>
            <w:tcW w:w="3420" w:type="dxa"/>
            <w:hideMark/>
          </w:tcPr>
          <w:p w14:paraId="18538790" w14:textId="77777777" w:rsidR="00085AD9" w:rsidRPr="00696AF4" w:rsidRDefault="00085AD9" w:rsidP="00085AD9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Prospera Coops (formerly </w:t>
            </w: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Women's Action t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o Gain Economic Security [WAGES])</w:t>
            </w:r>
          </w:p>
          <w:p w14:paraId="57845A81" w14:textId="77777777" w:rsidR="00234F26" w:rsidRPr="00234F26" w:rsidRDefault="003C072D" w:rsidP="00234F26">
            <w:pPr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</w:pPr>
            <w:hyperlink r:id="rId7" w:history="1">
              <w:r w:rsidR="00234F26" w:rsidRPr="00234F26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finance@prosperacoops.org</w:t>
              </w:r>
            </w:hyperlink>
          </w:p>
          <w:p w14:paraId="0B90F3BD" w14:textId="77777777" w:rsidR="00234F26" w:rsidRPr="00696AF4" w:rsidRDefault="00234F26" w:rsidP="00234F26">
            <w:pPr>
              <w:rPr>
                <w:rFonts w:ascii="Cambria" w:eastAsia="Times New Roman" w:hAnsi="Cambria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950" w:type="dxa"/>
          </w:tcPr>
          <w:p w14:paraId="52E34A36" w14:textId="7A3AC577" w:rsidR="00085AD9" w:rsidRDefault="00234F26" w:rsidP="00085AD9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1. </w:t>
            </w:r>
            <w:r w:rsidR="00085AD9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G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o to </w:t>
            </w:r>
            <w:hyperlink r:id="rId8" w:history="1">
              <w:r w:rsidRPr="00234F26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prosperacoops.org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 w:rsidRPr="00234F26">
              <w:rPr>
                <w:color w:val="000000"/>
                <w:sz w:val="22"/>
                <w:szCs w:val="22"/>
              </w:rPr>
              <w:t>and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4F26">
              <w:rPr>
                <w:color w:val="000000"/>
                <w:sz w:val="22"/>
                <w:szCs w:val="22"/>
              </w:rPr>
              <w:t>fill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4F26">
              <w:rPr>
                <w:color w:val="000000"/>
                <w:sz w:val="22"/>
                <w:szCs w:val="22"/>
              </w:rPr>
              <w:t>out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4F26"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4F26">
              <w:rPr>
                <w:color w:val="000000"/>
                <w:sz w:val="22"/>
                <w:szCs w:val="22"/>
              </w:rPr>
              <w:t>green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4F26">
              <w:rPr>
                <w:color w:val="000000"/>
                <w:sz w:val="22"/>
                <w:szCs w:val="22"/>
              </w:rPr>
              <w:t>cleaning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4F26">
              <w:rPr>
                <w:color w:val="000000"/>
                <w:sz w:val="22"/>
                <w:szCs w:val="22"/>
              </w:rPr>
              <w:t>estimate.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5AD9">
              <w:rPr>
                <w:color w:val="000000"/>
                <w:sz w:val="22"/>
                <w:szCs w:val="22"/>
              </w:rPr>
              <w:t>I</w:t>
            </w:r>
            <w:r w:rsidRPr="00234F26">
              <w:rPr>
                <w:color w:val="000000"/>
                <w:sz w:val="22"/>
                <w:szCs w:val="22"/>
              </w:rPr>
              <w:t>ndicate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4F26">
              <w:rPr>
                <w:color w:val="000000"/>
                <w:sz w:val="22"/>
                <w:szCs w:val="22"/>
              </w:rPr>
              <w:t>in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4F26">
              <w:rPr>
                <w:color w:val="000000"/>
                <w:sz w:val="22"/>
                <w:szCs w:val="22"/>
              </w:rPr>
              <w:t>the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4F26">
              <w:rPr>
                <w:color w:val="000000"/>
                <w:sz w:val="22"/>
                <w:szCs w:val="22"/>
              </w:rPr>
              <w:t>comments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4F26">
              <w:rPr>
                <w:color w:val="000000"/>
                <w:sz w:val="22"/>
                <w:szCs w:val="22"/>
              </w:rPr>
              <w:t>that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5AD9">
              <w:rPr>
                <w:color w:val="000000"/>
                <w:sz w:val="22"/>
                <w:szCs w:val="22"/>
              </w:rPr>
              <w:t xml:space="preserve">you </w:t>
            </w:r>
            <w:r w:rsidRPr="00234F26">
              <w:rPr>
                <w:color w:val="000000"/>
                <w:sz w:val="22"/>
                <w:szCs w:val="22"/>
              </w:rPr>
              <w:t>are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5AD9">
              <w:rPr>
                <w:color w:val="000000"/>
                <w:sz w:val="22"/>
                <w:szCs w:val="22"/>
              </w:rPr>
              <w:t xml:space="preserve">a </w:t>
            </w:r>
            <w:r w:rsidRPr="00234F26">
              <w:rPr>
                <w:color w:val="000000"/>
                <w:sz w:val="22"/>
                <w:szCs w:val="22"/>
              </w:rPr>
              <w:t>Stanford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5AD9">
              <w:rPr>
                <w:color w:val="000000"/>
                <w:sz w:val="22"/>
                <w:szCs w:val="22"/>
              </w:rPr>
              <w:t>pilot participant</w:t>
            </w:r>
            <w:r w:rsidRPr="00234F26">
              <w:rPr>
                <w:color w:val="000000"/>
                <w:sz w:val="22"/>
                <w:szCs w:val="22"/>
              </w:rPr>
              <w:t>.</w:t>
            </w:r>
          </w:p>
          <w:p w14:paraId="74A2EE6D" w14:textId="77777777" w:rsidR="00085AD9" w:rsidRPr="00234F26" w:rsidRDefault="00085AD9" w:rsidP="00085A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Notify the Office of Faculty Development and Diversity.</w:t>
            </w:r>
          </w:p>
          <w:p w14:paraId="29A1D29F" w14:textId="77777777" w:rsidR="00234F26" w:rsidRPr="00234F26" w:rsidRDefault="00234F26" w:rsidP="00234F26">
            <w:pPr>
              <w:rPr>
                <w:color w:val="000000"/>
                <w:sz w:val="22"/>
                <w:szCs w:val="22"/>
              </w:rPr>
            </w:pPr>
          </w:p>
        </w:tc>
      </w:tr>
      <w:tr w:rsidR="007A24D0" w:rsidRPr="00696AF4" w14:paraId="438B0AA2" w14:textId="77777777" w:rsidTr="00085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B544DA0" w14:textId="77777777" w:rsidR="00234F26" w:rsidRPr="00696AF4" w:rsidRDefault="00085AD9" w:rsidP="00234F2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 deep home cleaning</w:t>
            </w:r>
          </w:p>
        </w:tc>
        <w:tc>
          <w:tcPr>
            <w:tcW w:w="2610" w:type="dxa"/>
          </w:tcPr>
          <w:p w14:paraId="2C32B4D7" w14:textId="77777777" w:rsidR="00234F26" w:rsidRPr="00696AF4" w:rsidRDefault="00085AD9" w:rsidP="00085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5 credits</w:t>
            </w:r>
          </w:p>
        </w:tc>
        <w:tc>
          <w:tcPr>
            <w:tcW w:w="3420" w:type="dxa"/>
          </w:tcPr>
          <w:p w14:paraId="30505B0C" w14:textId="77777777" w:rsidR="00085AD9" w:rsidRPr="00696AF4" w:rsidRDefault="00085AD9" w:rsidP="00085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Prospera Coops (formerly </w:t>
            </w: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Women's Action t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o Gain Economic Security [WAGES])</w:t>
            </w:r>
          </w:p>
          <w:p w14:paraId="15C1A504" w14:textId="77777777" w:rsidR="00085AD9" w:rsidRPr="00234F26" w:rsidRDefault="003C072D" w:rsidP="00085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</w:pPr>
            <w:hyperlink r:id="rId9" w:history="1">
              <w:r w:rsidR="00085AD9" w:rsidRPr="00234F26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finance@prosperacoops.org</w:t>
              </w:r>
            </w:hyperlink>
          </w:p>
          <w:p w14:paraId="40E45322" w14:textId="77777777" w:rsidR="00234F26" w:rsidRPr="00696AF4" w:rsidRDefault="00234F26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2562089" w14:textId="77777777" w:rsidR="00085AD9" w:rsidRPr="00234F26" w:rsidRDefault="00085AD9" w:rsidP="00085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Same as above.</w:t>
            </w:r>
          </w:p>
          <w:p w14:paraId="0D2AF1CD" w14:textId="77777777" w:rsidR="00844EF4" w:rsidRPr="00234F26" w:rsidRDefault="00844EF4" w:rsidP="00844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085AD9" w:rsidRPr="00696AF4" w14:paraId="5EED294B" w14:textId="77777777" w:rsidTr="00085AD9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823B56E" w14:textId="77777777" w:rsidR="00085AD9" w:rsidRPr="00696AF4" w:rsidRDefault="00085AD9" w:rsidP="0055302A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$40 meal delivered</w:t>
            </w:r>
          </w:p>
        </w:tc>
        <w:tc>
          <w:tcPr>
            <w:tcW w:w="2610" w:type="dxa"/>
          </w:tcPr>
          <w:p w14:paraId="1CF408DE" w14:textId="77777777" w:rsidR="00085AD9" w:rsidRPr="00696AF4" w:rsidRDefault="00085AD9" w:rsidP="0055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 credit</w:t>
            </w:r>
          </w:p>
        </w:tc>
        <w:tc>
          <w:tcPr>
            <w:tcW w:w="3420" w:type="dxa"/>
          </w:tcPr>
          <w:p w14:paraId="5904E033" w14:textId="77777777" w:rsidR="00085AD9" w:rsidRPr="00696AF4" w:rsidRDefault="00085AD9" w:rsidP="0055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Jessie et Laurent</w:t>
            </w:r>
          </w:p>
          <w:p w14:paraId="2B19DD2B" w14:textId="77777777" w:rsidR="00085AD9" w:rsidRDefault="003C072D" w:rsidP="0055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mbria" w:eastAsia="Times New Roman" w:hAnsi="Cambria" w:cs="Times New Roman"/>
                <w:sz w:val="22"/>
                <w:szCs w:val="22"/>
              </w:rPr>
            </w:pPr>
            <w:hyperlink r:id="rId10" w:history="1">
              <w:r w:rsidR="00085AD9" w:rsidRPr="00696AF4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jessieetlaurent.com</w:t>
              </w:r>
            </w:hyperlink>
          </w:p>
          <w:p w14:paraId="1A468FE4" w14:textId="77777777" w:rsidR="00085AD9" w:rsidRDefault="00085AD9" w:rsidP="0055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  <w:p w14:paraId="200AEC6E" w14:textId="77777777" w:rsidR="00085AD9" w:rsidRPr="00696AF4" w:rsidRDefault="00085AD9" w:rsidP="0055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Munchery</w:t>
            </w:r>
          </w:p>
          <w:p w14:paraId="5E1D0031" w14:textId="77777777" w:rsidR="00085AD9" w:rsidRDefault="003C072D" w:rsidP="0055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mbria" w:eastAsia="Times New Roman" w:hAnsi="Cambria" w:cs="Times New Roman"/>
                <w:sz w:val="22"/>
                <w:szCs w:val="22"/>
              </w:rPr>
            </w:pPr>
            <w:hyperlink r:id="rId11" w:history="1">
              <w:r w:rsidR="00085AD9" w:rsidRPr="00696AF4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munchery.com</w:t>
              </w:r>
            </w:hyperlink>
          </w:p>
          <w:p w14:paraId="199D358A" w14:textId="77777777" w:rsidR="00085AD9" w:rsidRDefault="00085AD9" w:rsidP="0055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  <w:p w14:paraId="3F1BAB87" w14:textId="77777777" w:rsidR="00085AD9" w:rsidRPr="00696AF4" w:rsidRDefault="00085AD9" w:rsidP="0055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Blue Apron</w:t>
            </w:r>
          </w:p>
          <w:p w14:paraId="23901CF5" w14:textId="77777777" w:rsidR="00085AD9" w:rsidRDefault="003C072D" w:rsidP="0055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mbria" w:eastAsia="Times New Roman" w:hAnsi="Cambria" w:cs="Times New Roman"/>
                <w:sz w:val="22"/>
                <w:szCs w:val="22"/>
              </w:rPr>
            </w:pPr>
            <w:hyperlink r:id="rId12" w:history="1">
              <w:r w:rsidR="00085AD9" w:rsidRPr="00696AF4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blueapron.com</w:t>
              </w:r>
            </w:hyperlink>
          </w:p>
          <w:p w14:paraId="6AB39E58" w14:textId="77777777" w:rsidR="00085AD9" w:rsidRPr="00696AF4" w:rsidRDefault="00085AD9" w:rsidP="0055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07CE90C8" w14:textId="77777777" w:rsidR="00085AD9" w:rsidRPr="00234F26" w:rsidRDefault="00085AD9" w:rsidP="0055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1. Contact the Office of Faculty Development and Diversity to receive an e-gift certificate.</w:t>
            </w:r>
          </w:p>
          <w:p w14:paraId="1A94F0F8" w14:textId="77777777" w:rsidR="00085AD9" w:rsidRPr="00234F26" w:rsidRDefault="00085AD9" w:rsidP="0055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085AD9" w:rsidRPr="00696AF4" w14:paraId="54D7B4A7" w14:textId="77777777" w:rsidTr="00085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B55FBDC" w14:textId="77777777" w:rsidR="00085AD9" w:rsidRPr="00696AF4" w:rsidRDefault="00085AD9" w:rsidP="00234F2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Gift certificate to lunch on campus</w:t>
            </w:r>
          </w:p>
        </w:tc>
        <w:tc>
          <w:tcPr>
            <w:tcW w:w="2610" w:type="dxa"/>
          </w:tcPr>
          <w:p w14:paraId="3CAC0A0D" w14:textId="77777777" w:rsidR="00085AD9" w:rsidRPr="00696AF4" w:rsidRDefault="00085AD9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0.5 credits per lunch</w:t>
            </w:r>
          </w:p>
        </w:tc>
        <w:tc>
          <w:tcPr>
            <w:tcW w:w="3420" w:type="dxa"/>
          </w:tcPr>
          <w:p w14:paraId="2F0A7A7A" w14:textId="77777777" w:rsidR="00085AD9" w:rsidRPr="00696AF4" w:rsidRDefault="00085AD9" w:rsidP="00085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Nexus Café</w:t>
            </w:r>
          </w:p>
          <w:p w14:paraId="4009676C" w14:textId="77777777" w:rsidR="00085AD9" w:rsidRDefault="00085AD9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43D1708D" w14:textId="77777777" w:rsidR="00085AD9" w:rsidRDefault="00085AD9" w:rsidP="00844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1. Contact the Office of Faculty Development and Diversity to receive a gift certificate.</w:t>
            </w:r>
          </w:p>
        </w:tc>
      </w:tr>
      <w:tr w:rsidR="00085AD9" w:rsidRPr="00696AF4" w14:paraId="21ED4B13" w14:textId="77777777" w:rsidTr="00085AD9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23A45EE" w14:textId="77777777" w:rsidR="00085AD9" w:rsidRPr="00696AF4" w:rsidRDefault="00085AD9" w:rsidP="00234F2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Car services</w:t>
            </w:r>
          </w:p>
        </w:tc>
        <w:tc>
          <w:tcPr>
            <w:tcW w:w="2610" w:type="dxa"/>
          </w:tcPr>
          <w:p w14:paraId="40999E71" w14:textId="77777777" w:rsidR="00085AD9" w:rsidRPr="00696AF4" w:rsidRDefault="00085AD9" w:rsidP="00234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 credit per $50 used</w:t>
            </w:r>
          </w:p>
        </w:tc>
        <w:tc>
          <w:tcPr>
            <w:tcW w:w="3420" w:type="dxa"/>
          </w:tcPr>
          <w:p w14:paraId="60602CF1" w14:textId="77777777" w:rsidR="00085AD9" w:rsidRPr="00696AF4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Uber</w:t>
            </w:r>
          </w:p>
          <w:p w14:paraId="64A8F5DC" w14:textId="77777777" w:rsidR="00085AD9" w:rsidRPr="00696AF4" w:rsidRDefault="003C072D" w:rsidP="00234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hyperlink r:id="rId13" w:history="1">
              <w:r w:rsidR="00085AD9" w:rsidRPr="00696AF4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uber.com</w:t>
              </w:r>
            </w:hyperlink>
          </w:p>
          <w:p w14:paraId="40ECF0BC" w14:textId="77777777" w:rsidR="00085AD9" w:rsidRPr="00696AF4" w:rsidRDefault="00085AD9" w:rsidP="00234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Palo Alto Limo </w:t>
            </w:r>
            <w:hyperlink r:id="rId14" w:history="1">
              <w:r w:rsidRPr="00696AF4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paloaltolimo.com</w:t>
              </w:r>
            </w:hyperlink>
          </w:p>
          <w:p w14:paraId="5CDC20C8" w14:textId="77777777" w:rsidR="00085AD9" w:rsidRPr="00696AF4" w:rsidRDefault="00085AD9" w:rsidP="00234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03E27340" w14:textId="77777777" w:rsidR="00085AD9" w:rsidRDefault="00085AD9" w:rsidP="00844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For Uber: Contact the Office of Faculty Development and Diversity to receive a gift certificate.</w:t>
            </w:r>
          </w:p>
          <w:p w14:paraId="216C0284" w14:textId="77777777" w:rsidR="00085AD9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  <w:p w14:paraId="47A9587F" w14:textId="77777777" w:rsidR="00085AD9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lastRenderedPageBreak/>
              <w:t>For Palo Alto Limo: Contact the Office of Faculty Development and Diversity with your date/time, starting point/end point.</w:t>
            </w:r>
          </w:p>
          <w:p w14:paraId="46B4D21C" w14:textId="77777777" w:rsidR="00085AD9" w:rsidRPr="00234F26" w:rsidRDefault="00085AD9" w:rsidP="00844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5AD9" w:rsidRPr="00696AF4" w14:paraId="045FE8A0" w14:textId="77777777" w:rsidTr="00085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765D5A5" w14:textId="77777777" w:rsidR="00085AD9" w:rsidRPr="00696AF4" w:rsidRDefault="00085AD9" w:rsidP="00234F2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lastRenderedPageBreak/>
              <w:t>Outsourced tasks</w:t>
            </w:r>
          </w:p>
        </w:tc>
        <w:tc>
          <w:tcPr>
            <w:tcW w:w="2610" w:type="dxa"/>
          </w:tcPr>
          <w:p w14:paraId="08C1E832" w14:textId="77777777" w:rsidR="00085AD9" w:rsidRPr="00696AF4" w:rsidRDefault="00085AD9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 credit per $50 used</w:t>
            </w:r>
          </w:p>
          <w:p w14:paraId="11F5840F" w14:textId="77777777" w:rsidR="00085AD9" w:rsidRPr="00696AF4" w:rsidRDefault="00085AD9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2D7E847" w14:textId="77777777" w:rsidR="00085AD9" w:rsidRDefault="00085AD9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TaskRabbit</w:t>
            </w:r>
          </w:p>
          <w:p w14:paraId="7FF6A170" w14:textId="77777777" w:rsidR="00085AD9" w:rsidRDefault="003C072D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mbria" w:eastAsia="Times New Roman" w:hAnsi="Cambria" w:cs="Times New Roman"/>
                <w:sz w:val="22"/>
                <w:szCs w:val="22"/>
              </w:rPr>
            </w:pPr>
            <w:hyperlink r:id="rId15" w:history="1">
              <w:r w:rsidR="00085AD9" w:rsidRPr="00696AF4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taskrabbit.com</w:t>
              </w:r>
            </w:hyperlink>
          </w:p>
          <w:p w14:paraId="339C47FD" w14:textId="77777777" w:rsidR="00085AD9" w:rsidRPr="00696AF4" w:rsidRDefault="00085AD9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0D8289F5" w14:textId="77777777" w:rsidR="00085AD9" w:rsidRPr="00234F26" w:rsidRDefault="00085AD9" w:rsidP="00085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1. Contact the Office of Faculty Development and Diversity to receive an e-gift certificate.</w:t>
            </w:r>
          </w:p>
          <w:p w14:paraId="63F335B2" w14:textId="77777777" w:rsidR="00085AD9" w:rsidRPr="007A24D0" w:rsidRDefault="00085AD9" w:rsidP="00844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085AD9" w:rsidRPr="00696AF4" w14:paraId="471F2465" w14:textId="77777777" w:rsidTr="00085AD9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E6BF85F" w14:textId="77777777" w:rsidR="00085AD9" w:rsidRPr="00696AF4" w:rsidRDefault="00085AD9" w:rsidP="00234F2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Green dry cleaning, laundry, wash-and-fold, or clothing repair service</w:t>
            </w:r>
          </w:p>
        </w:tc>
        <w:tc>
          <w:tcPr>
            <w:tcW w:w="2610" w:type="dxa"/>
          </w:tcPr>
          <w:p w14:paraId="3F2441D5" w14:textId="77777777" w:rsidR="00085AD9" w:rsidRPr="00696AF4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 credit per $40 used</w:t>
            </w:r>
          </w:p>
        </w:tc>
        <w:tc>
          <w:tcPr>
            <w:tcW w:w="3420" w:type="dxa"/>
          </w:tcPr>
          <w:p w14:paraId="6CFE62D1" w14:textId="77777777" w:rsidR="00085AD9" w:rsidRPr="00696AF4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Purple Tie </w:t>
            </w:r>
          </w:p>
          <w:p w14:paraId="7621CEFA" w14:textId="77777777" w:rsidR="00085AD9" w:rsidRDefault="003C072D" w:rsidP="00234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mbria" w:eastAsia="Times New Roman" w:hAnsi="Cambria" w:cs="Times New Roman"/>
                <w:sz w:val="22"/>
                <w:szCs w:val="22"/>
              </w:rPr>
            </w:pPr>
            <w:hyperlink r:id="rId16" w:history="1">
              <w:r w:rsidR="00085AD9" w:rsidRPr="00696AF4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purpletie.com</w:t>
              </w:r>
            </w:hyperlink>
          </w:p>
          <w:p w14:paraId="0A0E521F" w14:textId="77777777" w:rsidR="00085AD9" w:rsidRPr="00696AF4" w:rsidRDefault="00085AD9" w:rsidP="00234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62712821" w14:textId="77777777" w:rsidR="00085AD9" w:rsidRPr="00234F26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1. Contact the Office of Faculty Development and Diversity to receive an e-gift certificate.</w:t>
            </w:r>
          </w:p>
          <w:p w14:paraId="2A1D7506" w14:textId="77777777" w:rsidR="00085AD9" w:rsidRPr="00234F26" w:rsidRDefault="00085AD9" w:rsidP="007A2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085AD9" w:rsidRPr="00696AF4" w14:paraId="22AD0531" w14:textId="77777777" w:rsidTr="00085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0C41FE5" w14:textId="77777777" w:rsidR="00085AD9" w:rsidRPr="00696AF4" w:rsidRDefault="00085AD9" w:rsidP="00234F2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Amazon Prime membership</w:t>
            </w:r>
          </w:p>
        </w:tc>
        <w:tc>
          <w:tcPr>
            <w:tcW w:w="2610" w:type="dxa"/>
          </w:tcPr>
          <w:p w14:paraId="4F084891" w14:textId="77777777" w:rsidR="00085AD9" w:rsidRPr="00696AF4" w:rsidRDefault="00085AD9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2 credits</w:t>
            </w:r>
          </w:p>
        </w:tc>
        <w:tc>
          <w:tcPr>
            <w:tcW w:w="3420" w:type="dxa"/>
          </w:tcPr>
          <w:p w14:paraId="0BD4BB3F" w14:textId="77777777" w:rsidR="00085AD9" w:rsidRDefault="00085AD9" w:rsidP="00416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mbria" w:eastAsia="Times New Roman" w:hAnsi="Cambria" w:cs="Times New Roman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Amazon Prime</w:t>
            </w:r>
            <w:r>
              <w:t xml:space="preserve"> </w:t>
            </w:r>
            <w:hyperlink r:id="rId17" w:history="1">
              <w:r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amazon.com</w:t>
              </w:r>
            </w:hyperlink>
          </w:p>
          <w:p w14:paraId="7B2007D2" w14:textId="77777777" w:rsidR="00085AD9" w:rsidRPr="00696AF4" w:rsidRDefault="00085AD9" w:rsidP="00416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6D8FC60" w14:textId="77777777" w:rsidR="00085AD9" w:rsidRPr="00234F26" w:rsidRDefault="00085AD9" w:rsidP="00085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1. Contact the Office of Faculty Development and Diversity to receive an e-gift certificate.</w:t>
            </w:r>
          </w:p>
          <w:p w14:paraId="1D56B6BC" w14:textId="77777777" w:rsidR="00085AD9" w:rsidRDefault="00085AD9" w:rsidP="007A2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</w:tbl>
    <w:p w14:paraId="62ACF9CC" w14:textId="77777777" w:rsidR="00234F26" w:rsidRDefault="00234F26" w:rsidP="00234F26">
      <w:pPr>
        <w:rPr>
          <w:rFonts w:ascii="Calibri" w:hAnsi="Calibri"/>
          <w:sz w:val="22"/>
          <w:szCs w:val="22"/>
        </w:rPr>
      </w:pPr>
    </w:p>
    <w:p w14:paraId="20F7EE83" w14:textId="77777777" w:rsidR="00234F26" w:rsidRDefault="00234F26" w:rsidP="00234F2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285E48A" w14:textId="77777777" w:rsidR="00234F26" w:rsidRPr="00B934D0" w:rsidRDefault="00234F26" w:rsidP="00234F26">
      <w:pPr>
        <w:rPr>
          <w:b/>
          <w:i/>
          <w:color w:val="800000"/>
          <w:sz w:val="28"/>
        </w:rPr>
      </w:pPr>
      <w:r>
        <w:rPr>
          <w:b/>
          <w:i/>
          <w:color w:val="800000"/>
          <w:sz w:val="28"/>
        </w:rPr>
        <w:t>Work</w:t>
      </w:r>
      <w:r w:rsidRPr="00B934D0">
        <w:rPr>
          <w:b/>
          <w:i/>
          <w:color w:val="800000"/>
          <w:sz w:val="28"/>
        </w:rPr>
        <w:t xml:space="preserve"> Support Services</w:t>
      </w:r>
    </w:p>
    <w:tbl>
      <w:tblPr>
        <w:tblStyle w:val="LightShading-Accent2"/>
        <w:tblW w:w="13158" w:type="dxa"/>
        <w:tblLayout w:type="fixed"/>
        <w:tblLook w:val="04A0" w:firstRow="1" w:lastRow="0" w:firstColumn="1" w:lastColumn="0" w:noHBand="0" w:noVBand="1"/>
      </w:tblPr>
      <w:tblGrid>
        <w:gridCol w:w="2178"/>
        <w:gridCol w:w="2610"/>
        <w:gridCol w:w="3420"/>
        <w:gridCol w:w="4950"/>
      </w:tblGrid>
      <w:tr w:rsidR="007A24D0" w:rsidRPr="00696AF4" w14:paraId="52B84BEF" w14:textId="77777777" w:rsidTr="002A6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  <w:hideMark/>
          </w:tcPr>
          <w:p w14:paraId="459D70E0" w14:textId="77777777" w:rsidR="007A24D0" w:rsidRPr="00696AF4" w:rsidRDefault="007A24D0" w:rsidP="00234F26">
            <w:pPr>
              <w:ind w:left="-723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noWrap/>
            <w:hideMark/>
          </w:tcPr>
          <w:p w14:paraId="44002D0C" w14:textId="77777777" w:rsidR="007A24D0" w:rsidRPr="00696AF4" w:rsidRDefault="007A24D0" w:rsidP="00234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noWrap/>
            <w:hideMark/>
          </w:tcPr>
          <w:p w14:paraId="55CCFFDF" w14:textId="77777777" w:rsidR="007A24D0" w:rsidRPr="00696AF4" w:rsidRDefault="007A24D0" w:rsidP="00234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3480F809" w14:textId="77777777" w:rsidR="007A24D0" w:rsidRPr="00696AF4" w:rsidRDefault="007A24D0" w:rsidP="007A24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7A24D0" w:rsidRPr="00696AF4" w14:paraId="12016633" w14:textId="77777777" w:rsidTr="002A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0345E16D" w14:textId="77777777" w:rsidR="007A24D0" w:rsidRPr="00696AF4" w:rsidRDefault="007A24D0" w:rsidP="00234F26">
            <w:pPr>
              <w:rPr>
                <w:rFonts w:ascii="Cambria" w:eastAsia="Times New Roman" w:hAnsi="Cambria" w:cs="Times New Roman"/>
                <w:bCs w:val="0"/>
                <w:color w:val="000000"/>
                <w:sz w:val="22"/>
                <w:szCs w:val="22"/>
                <w:u w:val="single"/>
              </w:rPr>
            </w:pPr>
            <w:r w:rsidRPr="00696AF4">
              <w:rPr>
                <w:rFonts w:ascii="Cambria" w:eastAsia="Times New Roman" w:hAnsi="Cambria" w:cs="Times New Roman"/>
                <w:bCs w:val="0"/>
                <w:color w:val="000000"/>
                <w:sz w:val="22"/>
                <w:szCs w:val="22"/>
                <w:u w:val="single"/>
              </w:rPr>
              <w:t>Description</w:t>
            </w:r>
          </w:p>
        </w:tc>
        <w:tc>
          <w:tcPr>
            <w:tcW w:w="2610" w:type="dxa"/>
            <w:hideMark/>
          </w:tcPr>
          <w:p w14:paraId="2AE5BEA8" w14:textId="77777777" w:rsidR="007A24D0" w:rsidRPr="00696AF4" w:rsidRDefault="00085AD9" w:rsidP="00234F26">
            <w:pPr>
              <w:tabs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u w:val="single"/>
              </w:rPr>
              <w:t>Credit equivalence</w:t>
            </w:r>
          </w:p>
        </w:tc>
        <w:tc>
          <w:tcPr>
            <w:tcW w:w="3420" w:type="dxa"/>
            <w:hideMark/>
          </w:tcPr>
          <w:p w14:paraId="4AD00561" w14:textId="77777777" w:rsidR="007A24D0" w:rsidRPr="00696AF4" w:rsidRDefault="00085AD9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u w:val="single"/>
              </w:rPr>
              <w:t>Provider</w:t>
            </w:r>
          </w:p>
        </w:tc>
        <w:tc>
          <w:tcPr>
            <w:tcW w:w="4950" w:type="dxa"/>
          </w:tcPr>
          <w:p w14:paraId="296B3C9F" w14:textId="77777777" w:rsidR="007A24D0" w:rsidRPr="00696AF4" w:rsidRDefault="00085AD9" w:rsidP="007A2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u w:val="single"/>
              </w:rPr>
              <w:t>How to redeem</w:t>
            </w:r>
          </w:p>
        </w:tc>
      </w:tr>
      <w:tr w:rsidR="007A24D0" w:rsidRPr="00696AF4" w14:paraId="48CB259C" w14:textId="77777777" w:rsidTr="002A6638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5ABA5C1C" w14:textId="77777777" w:rsidR="007A24D0" w:rsidRPr="00696AF4" w:rsidRDefault="00085AD9" w:rsidP="00234F26">
            <w:pPr>
              <w:tabs>
                <w:tab w:val="left" w:pos="7290"/>
              </w:tabs>
              <w:ind w:right="-107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 hour of w</w:t>
            </w:r>
            <w:r w:rsidR="007A24D0"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ebsite development and/or content development for websites</w:t>
            </w:r>
          </w:p>
          <w:p w14:paraId="3A6C971B" w14:textId="77777777" w:rsidR="007A24D0" w:rsidRPr="00696AF4" w:rsidRDefault="007A24D0" w:rsidP="00234F26">
            <w:pPr>
              <w:tabs>
                <w:tab w:val="left" w:pos="7290"/>
              </w:tabs>
              <w:ind w:right="-107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hideMark/>
          </w:tcPr>
          <w:p w14:paraId="72EDC717" w14:textId="77777777" w:rsidR="007A24D0" w:rsidRPr="00696AF4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2 credits</w:t>
            </w:r>
          </w:p>
        </w:tc>
        <w:tc>
          <w:tcPr>
            <w:tcW w:w="3420" w:type="dxa"/>
            <w:hideMark/>
          </w:tcPr>
          <w:p w14:paraId="26FBA6DB" w14:textId="77777777" w:rsidR="00085AD9" w:rsidRPr="00696AF4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Science Editors Network (SEN)</w:t>
            </w:r>
          </w:p>
          <w:p w14:paraId="1F3CEFCF" w14:textId="77777777" w:rsidR="007A24D0" w:rsidRPr="00696AF4" w:rsidRDefault="003C072D" w:rsidP="00234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hyperlink r:id="rId18" w:history="1">
              <w:r w:rsidR="007A24D0" w:rsidRPr="00696AF4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scienceeditorsnetwork.com</w:t>
              </w:r>
            </w:hyperlink>
          </w:p>
          <w:p w14:paraId="7FC8A047" w14:textId="77777777" w:rsidR="007A24D0" w:rsidRPr="00696AF4" w:rsidRDefault="007A24D0" w:rsidP="00234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950" w:type="dxa"/>
          </w:tcPr>
          <w:p w14:paraId="4EB9B9F4" w14:textId="77777777" w:rsidR="007A24D0" w:rsidRDefault="007A24D0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7A24D0"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  <w:t xml:space="preserve">1. </w:t>
            </w:r>
            <w:r w:rsidR="00085AD9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Contact the Office of Faculty Development and Diversity and you will be placed on the Purchase Order.</w:t>
            </w:r>
          </w:p>
          <w:p w14:paraId="461FB0B7" w14:textId="77777777" w:rsidR="00085AD9" w:rsidRPr="007A24D0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</w:pPr>
          </w:p>
        </w:tc>
      </w:tr>
      <w:tr w:rsidR="007A24D0" w:rsidRPr="00696AF4" w14:paraId="4342F114" w14:textId="77777777" w:rsidTr="002A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46EB64D" w14:textId="77777777" w:rsidR="007A24D0" w:rsidRPr="00696AF4" w:rsidRDefault="00085AD9" w:rsidP="00234F2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 hour of g</w:t>
            </w:r>
            <w:r w:rsidR="007A24D0"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rant writing support</w:t>
            </w:r>
          </w:p>
        </w:tc>
        <w:tc>
          <w:tcPr>
            <w:tcW w:w="2610" w:type="dxa"/>
          </w:tcPr>
          <w:p w14:paraId="16547FA4" w14:textId="77777777" w:rsidR="007A24D0" w:rsidRPr="00696AF4" w:rsidRDefault="00085AD9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2 credits</w:t>
            </w:r>
          </w:p>
        </w:tc>
        <w:tc>
          <w:tcPr>
            <w:tcW w:w="3420" w:type="dxa"/>
          </w:tcPr>
          <w:p w14:paraId="42B17DFC" w14:textId="77777777" w:rsidR="00085AD9" w:rsidRPr="00696AF4" w:rsidRDefault="00085AD9" w:rsidP="00085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Science Editors Network (SEN)</w:t>
            </w:r>
          </w:p>
          <w:p w14:paraId="2E3B0A5C" w14:textId="77777777" w:rsidR="00085AD9" w:rsidRPr="00696AF4" w:rsidRDefault="003C072D" w:rsidP="00085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hyperlink r:id="rId19" w:history="1">
              <w:r w:rsidR="00085AD9" w:rsidRPr="00696AF4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scienceeditorsnetwork.com</w:t>
              </w:r>
            </w:hyperlink>
          </w:p>
          <w:p w14:paraId="2A092EC9" w14:textId="77777777" w:rsidR="007A24D0" w:rsidRPr="00696AF4" w:rsidRDefault="007A24D0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3D5493CF" w14:textId="77777777" w:rsidR="007A24D0" w:rsidRDefault="007A24D0" w:rsidP="007A2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  <w:t>Same as above.</w:t>
            </w:r>
          </w:p>
          <w:p w14:paraId="70B74E47" w14:textId="77777777" w:rsidR="00085AD9" w:rsidRPr="00696AF4" w:rsidRDefault="00085AD9" w:rsidP="007A2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7A24D0" w:rsidRPr="00696AF4" w14:paraId="4CF67A12" w14:textId="77777777" w:rsidTr="002A663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7A276CB2" w14:textId="77777777" w:rsidR="007A24D0" w:rsidRPr="00696AF4" w:rsidRDefault="00085AD9" w:rsidP="00234F2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 hour of p</w:t>
            </w:r>
            <w:r w:rsidR="007A24D0"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resentation coaching</w:t>
            </w:r>
          </w:p>
        </w:tc>
        <w:tc>
          <w:tcPr>
            <w:tcW w:w="2610" w:type="dxa"/>
            <w:hideMark/>
          </w:tcPr>
          <w:p w14:paraId="5581E019" w14:textId="77777777" w:rsidR="007A24D0" w:rsidRPr="00696AF4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3 credits</w:t>
            </w:r>
          </w:p>
        </w:tc>
        <w:tc>
          <w:tcPr>
            <w:tcW w:w="3420" w:type="dxa"/>
            <w:hideMark/>
          </w:tcPr>
          <w:p w14:paraId="727F0D99" w14:textId="77777777" w:rsidR="00085AD9" w:rsidRPr="00696AF4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Kay Kostopoulos</w:t>
            </w:r>
          </w:p>
          <w:p w14:paraId="0F39A3B7" w14:textId="77777777" w:rsidR="007A24D0" w:rsidRDefault="003C072D" w:rsidP="00234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hyperlink r:id="rId20" w:history="1">
              <w:r w:rsidR="007A24D0" w:rsidRPr="00696AF4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kaykost@stanford.edu</w:t>
              </w:r>
            </w:hyperlink>
          </w:p>
          <w:p w14:paraId="314A6425" w14:textId="77777777" w:rsidR="007A24D0" w:rsidRPr="00696AF4" w:rsidRDefault="007A24D0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0DF0AFEB" w14:textId="77777777" w:rsidR="007A24D0" w:rsidRDefault="00085AD9" w:rsidP="007A2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7A24D0"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  <w:t xml:space="preserve">1. 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Contact the Office of Faculty Development and Diversity and you will be placed on the Purchase Order.</w:t>
            </w:r>
          </w:p>
          <w:p w14:paraId="659980FE" w14:textId="77777777" w:rsidR="00085AD9" w:rsidRPr="00696AF4" w:rsidRDefault="00085AD9" w:rsidP="007A2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7A24D0" w:rsidRPr="00696AF4" w14:paraId="01517E1A" w14:textId="77777777" w:rsidTr="002A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6B5F0AA" w14:textId="77777777" w:rsidR="007A24D0" w:rsidRDefault="00085AD9" w:rsidP="00234F2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1 hour of </w:t>
            </w:r>
            <w:r w:rsidR="007A24D0"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PowerPoint presentation design </w:t>
            </w:r>
          </w:p>
          <w:p w14:paraId="2CDE615B" w14:textId="77777777" w:rsidR="007A24D0" w:rsidRPr="00696AF4" w:rsidRDefault="007A24D0" w:rsidP="00234F2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A49B15B" w14:textId="77777777" w:rsidR="007A24D0" w:rsidRPr="00696AF4" w:rsidRDefault="00085AD9" w:rsidP="00085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3 credits</w:t>
            </w:r>
          </w:p>
        </w:tc>
        <w:tc>
          <w:tcPr>
            <w:tcW w:w="3420" w:type="dxa"/>
          </w:tcPr>
          <w:p w14:paraId="2825CCF9" w14:textId="77777777" w:rsidR="00085AD9" w:rsidRPr="00696AF4" w:rsidRDefault="00085AD9" w:rsidP="00085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Dog and Pony Show</w:t>
            </w:r>
          </w:p>
          <w:p w14:paraId="4D3528EC" w14:textId="77777777" w:rsidR="007A24D0" w:rsidRDefault="003C072D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mbria" w:eastAsia="Times New Roman" w:hAnsi="Cambria" w:cs="Times New Roman"/>
                <w:sz w:val="22"/>
                <w:szCs w:val="22"/>
              </w:rPr>
            </w:pPr>
            <w:hyperlink r:id="rId21" w:history="1">
              <w:r w:rsidR="007A24D0" w:rsidRPr="00696AF4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dpshow.com</w:t>
              </w:r>
            </w:hyperlink>
          </w:p>
          <w:p w14:paraId="0B6FD5FB" w14:textId="77777777" w:rsidR="00085AD9" w:rsidRPr="00696AF4" w:rsidRDefault="00085AD9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5C70B568" w14:textId="77777777" w:rsidR="007A24D0" w:rsidRDefault="00085AD9" w:rsidP="007A2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7A24D0"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  <w:t xml:space="preserve">1. 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Contact the Office of Faculty Development and Diversity and you will be placed on the Purchase Order.</w:t>
            </w:r>
          </w:p>
          <w:p w14:paraId="6AEC2B99" w14:textId="77777777" w:rsidR="00085AD9" w:rsidRPr="00696AF4" w:rsidRDefault="00085AD9" w:rsidP="007A2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7A24D0" w:rsidRPr="00696AF4" w14:paraId="28E5E9A0" w14:textId="77777777" w:rsidTr="002A663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E5F661E" w14:textId="77777777" w:rsidR="007A24D0" w:rsidRPr="00696AF4" w:rsidRDefault="00085AD9" w:rsidP="00234F2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1 hour of </w:t>
            </w:r>
            <w:r w:rsidR="007A24D0"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Life coaching</w:t>
            </w:r>
          </w:p>
        </w:tc>
        <w:tc>
          <w:tcPr>
            <w:tcW w:w="2610" w:type="dxa"/>
          </w:tcPr>
          <w:p w14:paraId="1CDD48FF" w14:textId="77777777" w:rsidR="007A24D0" w:rsidRPr="00696AF4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4 credits</w:t>
            </w:r>
          </w:p>
        </w:tc>
        <w:tc>
          <w:tcPr>
            <w:tcW w:w="3420" w:type="dxa"/>
          </w:tcPr>
          <w:p w14:paraId="7046112C" w14:textId="77777777" w:rsidR="00085AD9" w:rsidRPr="00696AF4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Dr. Samantha Sutton</w:t>
            </w:r>
          </w:p>
          <w:p w14:paraId="4B0DC5D3" w14:textId="77777777" w:rsidR="007A24D0" w:rsidRDefault="003C072D" w:rsidP="00234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mbria" w:eastAsia="Times New Roman" w:hAnsi="Cambria" w:cs="Times New Roman"/>
                <w:sz w:val="22"/>
                <w:szCs w:val="22"/>
              </w:rPr>
            </w:pPr>
            <w:hyperlink r:id="rId22" w:history="1">
              <w:r w:rsidR="007A24D0" w:rsidRPr="00696AF4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samanthasuttonphd.com</w:t>
              </w:r>
            </w:hyperlink>
          </w:p>
          <w:p w14:paraId="6A6B030C" w14:textId="77777777" w:rsidR="00085AD9" w:rsidRPr="00696AF4" w:rsidRDefault="00085AD9" w:rsidP="00234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660C392" w14:textId="77777777" w:rsidR="007A24D0" w:rsidRDefault="00085AD9" w:rsidP="007A2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7A24D0"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  <w:t xml:space="preserve">1. 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Contact the Office of Faculty Development and Diversity and you will be placed on the Purchase Order.</w:t>
            </w:r>
          </w:p>
          <w:p w14:paraId="693B7434" w14:textId="77777777" w:rsidR="00085AD9" w:rsidRPr="00696AF4" w:rsidRDefault="00085AD9" w:rsidP="007A2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24D0" w:rsidRPr="00696AF4" w14:paraId="3D3CDB47" w14:textId="77777777" w:rsidTr="002A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74066D6" w14:textId="77777777" w:rsidR="007A24D0" w:rsidRPr="00696AF4" w:rsidRDefault="007A24D0" w:rsidP="00234F26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Professional 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Portrait</w:t>
            </w:r>
          </w:p>
        </w:tc>
        <w:tc>
          <w:tcPr>
            <w:tcW w:w="2610" w:type="dxa"/>
          </w:tcPr>
          <w:p w14:paraId="1CB5CCB4" w14:textId="77777777" w:rsidR="007A24D0" w:rsidRPr="00696AF4" w:rsidRDefault="00085AD9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20 credits for professional portrait session, 10 credits for simple portrait</w:t>
            </w:r>
          </w:p>
        </w:tc>
        <w:tc>
          <w:tcPr>
            <w:tcW w:w="3420" w:type="dxa"/>
          </w:tcPr>
          <w:p w14:paraId="057AC845" w14:textId="77777777" w:rsidR="00085AD9" w:rsidRDefault="00085AD9" w:rsidP="00234F2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Fisch Fotography (Steve Fisch)</w:t>
            </w:r>
          </w:p>
          <w:p w14:paraId="5261BF5B" w14:textId="77777777" w:rsidR="007A24D0" w:rsidRPr="00696AF4" w:rsidRDefault="003C072D" w:rsidP="00234F2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hyperlink r:id="rId23" w:history="1">
              <w:r w:rsidR="007A24D0" w:rsidRPr="00696AF4">
                <w:rPr>
                  <w:rStyle w:val="Hyperlink"/>
                  <w:rFonts w:ascii="Cambria" w:hAnsi="Cambria" w:cs="Times New Roman"/>
                  <w:sz w:val="22"/>
                  <w:szCs w:val="22"/>
                </w:rPr>
                <w:t>fischphoto.com</w:t>
              </w:r>
            </w:hyperlink>
          </w:p>
          <w:p w14:paraId="0AF6DA0F" w14:textId="77777777" w:rsidR="007A24D0" w:rsidRPr="00696AF4" w:rsidRDefault="007A24D0" w:rsidP="00234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50" w:type="dxa"/>
          </w:tcPr>
          <w:p w14:paraId="3B181651" w14:textId="77777777" w:rsidR="007A24D0" w:rsidRDefault="00085AD9" w:rsidP="000A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7A24D0"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  <w:t xml:space="preserve">1. 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Contact the Office of Faculty Development and Diversity and you will be placed on the Purchase Order.</w:t>
            </w:r>
          </w:p>
          <w:p w14:paraId="261CE2FD" w14:textId="77777777" w:rsidR="00085AD9" w:rsidRPr="00696AF4" w:rsidRDefault="00085AD9" w:rsidP="000A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24D0" w:rsidRPr="00696AF4" w14:paraId="06CB3B55" w14:textId="77777777" w:rsidTr="002A663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2B504B0" w14:textId="77777777" w:rsidR="007A24D0" w:rsidRPr="00696AF4" w:rsidRDefault="00085AD9" w:rsidP="00085AD9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3-hour o</w:t>
            </w:r>
            <w:r w:rsidR="007A24D0"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ffice 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organizing </w:t>
            </w:r>
            <w:r w:rsidR="007A24D0"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session</w:t>
            </w:r>
          </w:p>
        </w:tc>
        <w:tc>
          <w:tcPr>
            <w:tcW w:w="2610" w:type="dxa"/>
          </w:tcPr>
          <w:p w14:paraId="5581C23B" w14:textId="77777777" w:rsidR="007A24D0" w:rsidRPr="00696AF4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5 credits</w:t>
            </w:r>
          </w:p>
        </w:tc>
        <w:tc>
          <w:tcPr>
            <w:tcW w:w="3420" w:type="dxa"/>
          </w:tcPr>
          <w:p w14:paraId="6E0539A8" w14:textId="77777777" w:rsidR="00085AD9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Caroline Totah, </w:t>
            </w:r>
            <w:r w:rsidRPr="00696AF4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Organizer-coach</w:t>
            </w:r>
          </w:p>
          <w:p w14:paraId="5981D545" w14:textId="77777777" w:rsidR="007A24D0" w:rsidRPr="00696AF4" w:rsidRDefault="003C072D" w:rsidP="00234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hyperlink r:id="rId24" w:history="1">
              <w:r w:rsidR="007A24D0" w:rsidRPr="00696AF4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carolinetotah.com</w:t>
              </w:r>
            </w:hyperlink>
          </w:p>
          <w:p w14:paraId="64DF9FFD" w14:textId="77777777" w:rsidR="007A24D0" w:rsidRPr="00696AF4" w:rsidRDefault="007A24D0" w:rsidP="00234F26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50" w:type="dxa"/>
          </w:tcPr>
          <w:p w14:paraId="7209AAA3" w14:textId="77777777" w:rsidR="00085AD9" w:rsidRDefault="00085AD9" w:rsidP="00085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7A24D0"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  <w:t xml:space="preserve">1. 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Contact the Office of Faculty Development and Diversity and you will be placed on the Purchase Order.</w:t>
            </w:r>
          </w:p>
          <w:p w14:paraId="77E42779" w14:textId="77777777" w:rsidR="007A24D0" w:rsidRPr="00696AF4" w:rsidRDefault="007A24D0" w:rsidP="000A628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DAFCE6C" w14:textId="77777777" w:rsidR="00234F26" w:rsidRDefault="00234F26" w:rsidP="00234F26">
      <w:pPr>
        <w:rPr>
          <w:rFonts w:ascii="Calibri" w:hAnsi="Calibri"/>
          <w:sz w:val="22"/>
          <w:szCs w:val="22"/>
        </w:rPr>
      </w:pPr>
    </w:p>
    <w:p w14:paraId="1C8ED4F6" w14:textId="77777777" w:rsidR="00234F26" w:rsidRDefault="00234F26" w:rsidP="00234F26"/>
    <w:p w14:paraId="2E8C9F09" w14:textId="77777777" w:rsidR="00297860" w:rsidRDefault="00297860"/>
    <w:sectPr w:rsidR="00297860" w:rsidSect="00234F26">
      <w:footerReference w:type="even" r:id="rId25"/>
      <w:footerReference w:type="default" r:id="rId26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3EC40" w14:textId="77777777" w:rsidR="008F713A" w:rsidRDefault="00416020">
      <w:r>
        <w:separator/>
      </w:r>
    </w:p>
  </w:endnote>
  <w:endnote w:type="continuationSeparator" w:id="0">
    <w:p w14:paraId="71C0A868" w14:textId="77777777" w:rsidR="008F713A" w:rsidRDefault="0041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88349" w14:textId="77777777" w:rsidR="000A6284" w:rsidRDefault="000A6284" w:rsidP="00234F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6136E1" w14:textId="77777777" w:rsidR="000A6284" w:rsidRDefault="000A6284" w:rsidP="00234F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A621A" w14:textId="77777777" w:rsidR="000A6284" w:rsidRDefault="000A6284" w:rsidP="00234F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07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F25F6D" w14:textId="77777777" w:rsidR="000A6284" w:rsidRDefault="000A6284" w:rsidP="00234F26">
    <w:pPr>
      <w:pStyle w:val="Footer"/>
      <w:ind w:right="360"/>
    </w:pPr>
    <w:r>
      <w:t>Flexibility Support Services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DE28D" w14:textId="77777777" w:rsidR="008F713A" w:rsidRDefault="00416020">
      <w:r>
        <w:separator/>
      </w:r>
    </w:p>
  </w:footnote>
  <w:footnote w:type="continuationSeparator" w:id="0">
    <w:p w14:paraId="21C77F66" w14:textId="77777777" w:rsidR="008F713A" w:rsidRDefault="0041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26"/>
    <w:rsid w:val="00085AD9"/>
    <w:rsid w:val="000A6284"/>
    <w:rsid w:val="001F16B0"/>
    <w:rsid w:val="00234F26"/>
    <w:rsid w:val="00297860"/>
    <w:rsid w:val="002A6638"/>
    <w:rsid w:val="003C072D"/>
    <w:rsid w:val="00416020"/>
    <w:rsid w:val="005C7E58"/>
    <w:rsid w:val="007A24D0"/>
    <w:rsid w:val="00844EF4"/>
    <w:rsid w:val="008F713A"/>
    <w:rsid w:val="00A45637"/>
    <w:rsid w:val="00AD451F"/>
    <w:rsid w:val="00D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408E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F26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234F2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234F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F26"/>
  </w:style>
  <w:style w:type="character" w:styleId="PageNumber">
    <w:name w:val="page number"/>
    <w:basedOn w:val="DefaultParagraphFont"/>
    <w:uiPriority w:val="99"/>
    <w:semiHidden/>
    <w:unhideWhenUsed/>
    <w:rsid w:val="00234F26"/>
  </w:style>
  <w:style w:type="character" w:styleId="FollowedHyperlink">
    <w:name w:val="FollowedHyperlink"/>
    <w:basedOn w:val="DefaultParagraphFont"/>
    <w:uiPriority w:val="99"/>
    <w:semiHidden/>
    <w:unhideWhenUsed/>
    <w:rsid w:val="00085A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F26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234F2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234F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F26"/>
  </w:style>
  <w:style w:type="character" w:styleId="PageNumber">
    <w:name w:val="page number"/>
    <w:basedOn w:val="DefaultParagraphFont"/>
    <w:uiPriority w:val="99"/>
    <w:semiHidden/>
    <w:unhideWhenUsed/>
    <w:rsid w:val="00234F26"/>
  </w:style>
  <w:style w:type="character" w:styleId="FollowedHyperlink">
    <w:name w:val="FollowedHyperlink"/>
    <w:basedOn w:val="DefaultParagraphFont"/>
    <w:uiPriority w:val="99"/>
    <w:semiHidden/>
    <w:unhideWhenUsed/>
    <w:rsid w:val="00085A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finance@prosperacoops.org" TargetMode="External"/><Relationship Id="rId20" Type="http://schemas.openxmlformats.org/officeDocument/2006/relationships/hyperlink" Target="mailto:kaykost@stanford.edu" TargetMode="External"/><Relationship Id="rId21" Type="http://schemas.openxmlformats.org/officeDocument/2006/relationships/hyperlink" Target="http://www.dpshow.com/" TargetMode="External"/><Relationship Id="rId22" Type="http://schemas.openxmlformats.org/officeDocument/2006/relationships/hyperlink" Target="http://www.samanthasuttonphd.com/" TargetMode="External"/><Relationship Id="rId23" Type="http://schemas.openxmlformats.org/officeDocument/2006/relationships/hyperlink" Target="http://www.fischphoto.com/" TargetMode="External"/><Relationship Id="rId24" Type="http://schemas.openxmlformats.org/officeDocument/2006/relationships/hyperlink" Target="http://carolinetotah.com/" TargetMode="Externa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jessieetlaurent.com" TargetMode="External"/><Relationship Id="rId11" Type="http://schemas.openxmlformats.org/officeDocument/2006/relationships/hyperlink" Target="https://munchery.com/" TargetMode="External"/><Relationship Id="rId12" Type="http://schemas.openxmlformats.org/officeDocument/2006/relationships/hyperlink" Target="http://www.blueapron.com" TargetMode="External"/><Relationship Id="rId13" Type="http://schemas.openxmlformats.org/officeDocument/2006/relationships/hyperlink" Target="http://www.uber.com" TargetMode="External"/><Relationship Id="rId14" Type="http://schemas.openxmlformats.org/officeDocument/2006/relationships/hyperlink" Target="http://www.paloaltolimo.com" TargetMode="External"/><Relationship Id="rId15" Type="http://schemas.openxmlformats.org/officeDocument/2006/relationships/hyperlink" Target="http://www.TaskRabbit.com" TargetMode="External"/><Relationship Id="rId16" Type="http://schemas.openxmlformats.org/officeDocument/2006/relationships/hyperlink" Target="http://www.purpletie.com/" TargetMode="External"/><Relationship Id="rId17" Type="http://schemas.openxmlformats.org/officeDocument/2006/relationships/hyperlink" Target="http://www.purpletie.com/" TargetMode="External"/><Relationship Id="rId18" Type="http://schemas.openxmlformats.org/officeDocument/2006/relationships/hyperlink" Target="http://www.scienceeditorsnetwork.com" TargetMode="External"/><Relationship Id="rId19" Type="http://schemas.openxmlformats.org/officeDocument/2006/relationships/hyperlink" Target="http://www.scienceeditorsnetwork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inance@prosperacoops.org" TargetMode="External"/><Relationship Id="rId8" Type="http://schemas.openxmlformats.org/officeDocument/2006/relationships/hyperlink" Target="prosperacoo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3674</Characters>
  <Application>Microsoft Macintosh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</dc:creator>
  <cp:keywords/>
  <dc:description/>
  <cp:lastModifiedBy>Magali</cp:lastModifiedBy>
  <cp:revision>2</cp:revision>
  <cp:lastPrinted>2015-09-24T19:14:00Z</cp:lastPrinted>
  <dcterms:created xsi:type="dcterms:W3CDTF">2015-11-11T23:22:00Z</dcterms:created>
  <dcterms:modified xsi:type="dcterms:W3CDTF">2015-11-11T23:22:00Z</dcterms:modified>
</cp:coreProperties>
</file>